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A4" w:rsidRPr="00722A5B" w:rsidRDefault="005F409A" w:rsidP="00722A5B">
      <w:pPr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color w:val="C00000"/>
          <w:sz w:val="36"/>
          <w:szCs w:val="36"/>
        </w:rPr>
        <w:t>Bouwplan bijeenkomst</w:t>
      </w:r>
    </w:p>
    <w:p w:rsidR="00722A5B" w:rsidRDefault="00DA2852" w:rsidP="0048341F">
      <w:pPr>
        <w:jc w:val="center"/>
        <w:rPr>
          <w:rFonts w:asciiTheme="minorHAnsi" w:hAnsiTheme="minorHAnsi"/>
          <w:color w:val="000000" w:themeColor="text1"/>
          <w:szCs w:val="22"/>
        </w:rPr>
      </w:pPr>
      <w:r>
        <w:rPr>
          <w:rFonts w:asciiTheme="majorHAnsi" w:hAnsiTheme="majorHAnsi"/>
          <w:color w:val="C00000"/>
          <w:sz w:val="36"/>
          <w:szCs w:val="36"/>
        </w:rPr>
        <w:t xml:space="preserve">Module </w:t>
      </w:r>
      <w:r w:rsidR="003C6DCF">
        <w:rPr>
          <w:rFonts w:asciiTheme="majorHAnsi" w:hAnsiTheme="majorHAnsi"/>
          <w:color w:val="C00000"/>
          <w:sz w:val="36"/>
          <w:szCs w:val="36"/>
        </w:rPr>
        <w:t>4</w:t>
      </w:r>
      <w:r>
        <w:rPr>
          <w:rFonts w:asciiTheme="majorHAnsi" w:hAnsiTheme="majorHAnsi"/>
          <w:color w:val="C00000"/>
          <w:sz w:val="36"/>
          <w:szCs w:val="36"/>
        </w:rPr>
        <w:t>: Basis cursus ouderenzorg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4139"/>
        <w:gridCol w:w="6636"/>
      </w:tblGrid>
      <w:tr w:rsidR="00722A5B" w:rsidRPr="008F457B" w:rsidTr="0071146E">
        <w:tc>
          <w:tcPr>
            <w:tcW w:w="3369" w:type="dxa"/>
          </w:tcPr>
          <w:p w:rsidR="00722A5B" w:rsidRPr="008F457B" w:rsidRDefault="00722A5B" w:rsidP="008F457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Bijeenkomst</w:t>
            </w: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Naam: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473D00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Scholing ouderenzorg 201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9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-20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20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Datum + tijd: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3C6DCF" w:rsidP="00473D0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module 4: 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dinsdag 3 maart 2020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6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0 – 2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473D00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491826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473D00"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uur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Locatie: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491826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De Schildhoeve Fluitenberg</w:t>
            </w:r>
          </w:p>
          <w:p w:rsidR="00722A5B" w:rsidRPr="008F457B" w:rsidRDefault="00722A5B" w:rsidP="008F457B">
            <w:pPr>
              <w:tabs>
                <w:tab w:val="left" w:pos="1985"/>
              </w:tabs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Opstelling:</w:t>
            </w:r>
            <w:r w:rsidR="00166F12">
              <w:rPr>
                <w:rFonts w:ascii="Verdana" w:hAnsi="Verdana"/>
                <w:color w:val="000000" w:themeColor="text1"/>
                <w:sz w:val="20"/>
              </w:rPr>
              <w:t xml:space="preserve"> grote zaal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166F12" w:rsidP="00166F12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FD3BBB">
              <w:rPr>
                <w:rFonts w:ascii="Verdana" w:hAnsi="Verdana"/>
                <w:color w:val="000000" w:themeColor="text1"/>
                <w:sz w:val="20"/>
                <w:highlight w:val="yellow"/>
              </w:rPr>
              <w:t>U vorm.</w:t>
            </w:r>
          </w:p>
          <w:p w:rsidR="00722A5B" w:rsidRPr="008F457B" w:rsidRDefault="00473D00" w:rsidP="00473D0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Aantal deelnemers:</w:t>
            </w:r>
            <w:r w:rsidR="00166F12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AA5140" w:rsidRPr="008F457B" w:rsidRDefault="00722A5B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Trainers/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begeleiders:</w:t>
            </w:r>
          </w:p>
          <w:p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Janita Minderhoud</w:t>
            </w: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Fonville,</w:t>
            </w:r>
          </w:p>
          <w:p w:rsidR="00DA2852" w:rsidRPr="008F457B" w:rsidRDefault="00DA2852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Heidi Strijker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, Jaap te Velde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139" w:type="dxa"/>
          </w:tcPr>
          <w:p w:rsidR="00FD3BBB" w:rsidRDefault="00166F12" w:rsidP="00FD3BBB">
            <w:pPr>
              <w:pStyle w:val="Normaalweb"/>
              <w:shd w:val="clear" w:color="auto" w:fill="FFFFFF"/>
              <w:spacing w:after="225"/>
              <w:textAlignment w:val="baseline"/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</w:r>
            <w:r w:rsidRPr="00E603E8">
              <w:rPr>
                <w:rFonts w:ascii="Verdana" w:hAnsi="Verdana"/>
                <w:sz w:val="20"/>
                <w:szCs w:val="20"/>
                <w:u w:val="single"/>
              </w:rPr>
              <w:t>Doel en onderwerpen die aan bod komen zijn:</w:t>
            </w:r>
            <w:r w:rsidRPr="00E603E8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br/>
            </w:r>
            <w:r w:rsidR="00E72706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br/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 xml:space="preserve">- </w:t>
            </w:r>
            <w:r w:rsidR="0071146E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Transmurale zorg</w:t>
            </w:r>
            <w:r w:rsidR="0071146E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br/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 xml:space="preserve">- </w:t>
            </w:r>
            <w:r w:rsidRPr="003C6DCF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Eenzaamheid</w:t>
            </w:r>
            <w:r w:rsidR="0071146E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 xml:space="preserve"> en </w:t>
            </w:r>
            <w:r w:rsidRPr="003C6DCF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Advanced Care Planning</w:t>
            </w:r>
            <w:r w:rsidR="0071146E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br/>
              <w:t>(</w:t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 xml:space="preserve"> </w:t>
            </w:r>
            <w:r w:rsidRPr="003C6DCF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Levenseinde vragen</w:t>
            </w:r>
            <w:r w:rsidR="0071146E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)</w:t>
            </w:r>
            <w:r w:rsidR="0071146E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br/>
              <w:t>- Transmurale zorg</w:t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br/>
              <w:t xml:space="preserve">- </w:t>
            </w:r>
            <w:r w:rsidR="00FD3BBB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H</w:t>
            </w:r>
            <w:r w:rsidRPr="003C6DCF"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>oe nu verder</w:t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zh-TW"/>
              </w:rPr>
              <w:t xml:space="preserve"> in je eigen praktijk</w:t>
            </w:r>
          </w:p>
          <w:p w:rsidR="00166F12" w:rsidRPr="00D43B10" w:rsidRDefault="00166F12" w:rsidP="00166F12">
            <w:pPr>
              <w:tabs>
                <w:tab w:val="left" w:pos="426"/>
                <w:tab w:val="left" w:pos="567"/>
                <w:tab w:val="left" w:pos="4962"/>
              </w:tabs>
              <w:rPr>
                <w:rFonts w:ascii="Verdana" w:hAnsi="Verdana" w:cs="Arial"/>
                <w:color w:val="333333"/>
                <w:sz w:val="20"/>
                <w:lang w:eastAsia="zh-TW"/>
              </w:rPr>
            </w:pPr>
            <w:r w:rsidRPr="003C6DCF">
              <w:rPr>
                <w:rFonts w:ascii="Verdana" w:hAnsi="Verdana" w:cs="Arial"/>
                <w:color w:val="333333"/>
                <w:sz w:val="20"/>
                <w:lang w:eastAsia="zh-TW"/>
              </w:rPr>
              <w:t>De deelnemer:</w:t>
            </w:r>
          </w:p>
          <w:p w:rsidR="00066416" w:rsidRDefault="00066416" w:rsidP="0006641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240"/>
              </w:tabs>
              <w:adjustRightInd/>
              <w:spacing w:line="276" w:lineRule="auto"/>
              <w:ind w:left="0"/>
              <w:textAlignment w:val="baseline"/>
              <w:rPr>
                <w:rFonts w:ascii="Verdana" w:hAnsi="Verdana" w:cs="Arial"/>
                <w:color w:val="333333"/>
                <w:sz w:val="20"/>
                <w:lang w:eastAsia="zh-TW"/>
              </w:rPr>
            </w:pPr>
            <w:r>
              <w:rPr>
                <w:rFonts w:ascii="Verdana" w:hAnsi="Verdana" w:cs="Arial"/>
                <w:color w:val="333333"/>
                <w:sz w:val="20"/>
                <w:lang w:eastAsia="zh-TW"/>
              </w:rPr>
              <w:t xml:space="preserve">- </w:t>
            </w:r>
            <w:r w:rsidRPr="00066416">
              <w:rPr>
                <w:rFonts w:ascii="Verdana" w:hAnsi="Verdana" w:cs="Arial"/>
                <w:color w:val="333333"/>
                <w:sz w:val="20"/>
                <w:lang w:eastAsia="zh-TW"/>
              </w:rPr>
              <w:t>kent de verschill</w:t>
            </w:r>
            <w:r>
              <w:rPr>
                <w:rFonts w:ascii="Verdana" w:hAnsi="Verdana" w:cs="Arial"/>
                <w:color w:val="333333"/>
                <w:sz w:val="20"/>
                <w:lang w:eastAsia="zh-TW"/>
              </w:rPr>
              <w:t>ende vormen van eenzaamheid en kan integraalplan opstellen</w:t>
            </w:r>
          </w:p>
          <w:p w:rsidR="00902DDF" w:rsidRDefault="00066416" w:rsidP="00166F12">
            <w:pPr>
              <w:rPr>
                <w:rFonts w:ascii="Verdana" w:hAnsi="Verdana" w:cs="Arial"/>
                <w:color w:val="333333"/>
                <w:sz w:val="20"/>
                <w:lang w:eastAsia="zh-TW"/>
              </w:rPr>
            </w:pPr>
            <w:r>
              <w:rPr>
                <w:rFonts w:ascii="Verdana" w:hAnsi="Verdana" w:cs="Arial"/>
                <w:color w:val="333333"/>
                <w:sz w:val="20"/>
                <w:lang w:eastAsia="zh-TW"/>
              </w:rPr>
              <w:t>-</w:t>
            </w:r>
            <w:r w:rsidR="00166F12" w:rsidRPr="00D43B10">
              <w:rPr>
                <w:rFonts w:ascii="Verdana" w:hAnsi="Verdana" w:cs="Arial"/>
                <w:color w:val="333333"/>
                <w:sz w:val="20"/>
                <w:lang w:eastAsia="zh-TW"/>
              </w:rPr>
              <w:t>is in staat de wensen van de oudere ten aanzien van levenseinde ter sprake te brengen</w:t>
            </w:r>
            <w:r w:rsidR="0071146E">
              <w:rPr>
                <w:rFonts w:ascii="Verdana" w:hAnsi="Verdana" w:cs="Arial"/>
                <w:color w:val="333333"/>
                <w:sz w:val="20"/>
                <w:lang w:eastAsia="zh-TW"/>
              </w:rPr>
              <w:br/>
            </w:r>
          </w:p>
          <w:p w:rsidR="00722A5B" w:rsidRPr="008F457B" w:rsidRDefault="00902DDF" w:rsidP="00166F1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 w:cs="Arial"/>
                <w:color w:val="333333"/>
                <w:sz w:val="20"/>
                <w:lang w:eastAsia="zh-TW"/>
              </w:rPr>
              <w:t xml:space="preserve">- is in staat om </w:t>
            </w:r>
            <w:r w:rsidR="0071146E">
              <w:rPr>
                <w:rFonts w:ascii="Verdana" w:hAnsi="Verdana" w:cs="Arial"/>
                <w:color w:val="333333"/>
                <w:sz w:val="20"/>
                <w:lang w:eastAsia="zh-TW"/>
              </w:rPr>
              <w:t xml:space="preserve">PvA </w:t>
            </w:r>
            <w:r>
              <w:rPr>
                <w:rFonts w:ascii="Verdana" w:hAnsi="Verdana" w:cs="Arial"/>
                <w:color w:val="333333"/>
                <w:sz w:val="20"/>
                <w:lang w:eastAsia="zh-TW"/>
              </w:rPr>
              <w:t xml:space="preserve">voor te bereiden </w:t>
            </w:r>
            <w:r w:rsidR="0071146E">
              <w:rPr>
                <w:rFonts w:ascii="Verdana" w:hAnsi="Verdana" w:cs="Arial"/>
                <w:color w:val="333333"/>
                <w:sz w:val="20"/>
                <w:lang w:eastAsia="zh-TW"/>
              </w:rPr>
              <w:t>voor integrael ouderenzorg in de praktijk.</w:t>
            </w:r>
            <w:r w:rsidR="00166F12" w:rsidRPr="00D43B10">
              <w:rPr>
                <w:rFonts w:ascii="Verdana" w:hAnsi="Verdana" w:cs="Arial"/>
                <w:color w:val="333333"/>
                <w:sz w:val="20"/>
                <w:lang w:eastAsia="zh-TW"/>
              </w:rPr>
              <w:br/>
            </w:r>
          </w:p>
          <w:p w:rsidR="00AA5140" w:rsidRPr="008F457B" w:rsidRDefault="00AA5140" w:rsidP="003C6DCF">
            <w:p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636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Doelgroep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Kenmerken doelgroep:</w:t>
            </w:r>
          </w:p>
          <w:p w:rsidR="00722A5B" w:rsidRPr="008F457B" w:rsidRDefault="00AA5140" w:rsidP="00AA514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Huisartsen, PA en POH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2020C2" w:rsidRDefault="00722A5B" w:rsidP="0071146E">
            <w:pPr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 xml:space="preserve">Te </w:t>
            </w:r>
            <w:r w:rsidR="0071146E">
              <w:rPr>
                <w:rFonts w:ascii="Verdana" w:hAnsi="Verdana"/>
                <w:color w:val="000000" w:themeColor="text1"/>
                <w:sz w:val="20"/>
                <w:u w:val="single"/>
              </w:rPr>
              <w:t>maken huiswerk:</w:t>
            </w:r>
          </w:p>
          <w:p w:rsidR="0071146E" w:rsidRDefault="0071146E" w:rsidP="0071146E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1146E" w:rsidRPr="0071146E" w:rsidRDefault="0071146E" w:rsidP="0071146E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 xml:space="preserve">Bestudeer hoofdstukken 14 t/m 18 van </w:t>
            </w:r>
            <w:hyperlink r:id="rId10" w:history="1">
              <w:r w:rsidRPr="0071146E">
                <w:rPr>
                  <w:rStyle w:val="Hyperlink"/>
                  <w:rFonts w:ascii="Verdana" w:hAnsi="Verdana"/>
                  <w:sz w:val="20"/>
                </w:rPr>
                <w:t>www.hzd.nu/ouderenzorg</w:t>
              </w:r>
            </w:hyperlink>
          </w:p>
          <w:p w:rsidR="0071146E" w:rsidRPr="0071146E" w:rsidRDefault="0071146E" w:rsidP="0071146E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>Bestudeer uit boek Protocollaire Ouderenzorg: transmurale zorg (blz 209)</w:t>
            </w:r>
          </w:p>
          <w:p w:rsidR="0071146E" w:rsidRPr="0071146E" w:rsidRDefault="0071146E" w:rsidP="0071146E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>artikel Voltooid leven vraagt ander antwoord dan de dood! Els van Wijngaarden</w:t>
            </w:r>
          </w:p>
          <w:p w:rsidR="0071146E" w:rsidRPr="0071146E" w:rsidRDefault="0071146E" w:rsidP="0071146E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>Maak een plan voor integrale ouderenzorg voor de eigen praktijk: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Wat is een lastig onderdeel?</w:t>
            </w:r>
          </w:p>
          <w:p w:rsidR="0071146E" w:rsidRPr="0071146E" w:rsidRDefault="0071146E" w:rsidP="0071146E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>Bereid een pitch over jullie plan van aanpak en stappenplan integrale ouderenzorg.</w:t>
            </w:r>
          </w:p>
          <w:p w:rsidR="0071146E" w:rsidRPr="0071146E" w:rsidRDefault="0071146E" w:rsidP="0071146E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 xml:space="preserve">HA blok; </w:t>
            </w:r>
            <w:r w:rsidRPr="0071146E">
              <w:rPr>
                <w:rFonts w:ascii="Verdana" w:hAnsi="Verdana"/>
                <w:color w:val="000000" w:themeColor="text1"/>
                <w:sz w:val="20"/>
                <w:lang w:val="en-US"/>
              </w:rPr>
              <w:t>17 januari 2019</w:t>
            </w:r>
          </w:p>
          <w:p w:rsidR="0071146E" w:rsidRPr="0071146E" w:rsidRDefault="0071146E" w:rsidP="0071146E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 xml:space="preserve">Falk Lewin: Tools voor casefinding eenzaamheid en dementie. </w:t>
            </w:r>
            <w:r w:rsidRPr="0071146E">
              <w:rPr>
                <w:rFonts w:ascii="Verdana" w:hAnsi="Verdana"/>
                <w:color w:val="000000" w:themeColor="text1"/>
                <w:sz w:val="20"/>
              </w:rPr>
              <w:br/>
              <w:t>Eerder opsporen ‘jongere’  risicogevallen.</w:t>
            </w:r>
          </w:p>
          <w:p w:rsidR="0071146E" w:rsidRPr="0071146E" w:rsidRDefault="0071146E" w:rsidP="0071146E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>Teau Spelt: Zorgpad Delier</w:t>
            </w:r>
          </w:p>
          <w:p w:rsidR="0071146E" w:rsidRPr="0071146E" w:rsidRDefault="0071146E" w:rsidP="0071146E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71146E">
              <w:rPr>
                <w:rFonts w:ascii="Verdana" w:hAnsi="Verdana"/>
                <w:color w:val="000000" w:themeColor="text1"/>
                <w:sz w:val="20"/>
              </w:rPr>
              <w:t> POH</w:t>
            </w:r>
          </w:p>
          <w:p w:rsidR="0071146E" w:rsidRPr="0071146E" w:rsidRDefault="0071146E" w:rsidP="007114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* </w:t>
            </w:r>
            <w:r w:rsidRPr="0071146E">
              <w:rPr>
                <w:rFonts w:ascii="Verdana" w:hAnsi="Verdana"/>
                <w:color w:val="000000" w:themeColor="text1"/>
                <w:sz w:val="20"/>
              </w:rPr>
              <w:t xml:space="preserve">Opzet van Groot overleg! Wat is jullie sociale kaart? </w:t>
            </w:r>
            <w:hyperlink r:id="rId11" w:history="1">
              <w:r w:rsidRPr="0071146E">
                <w:rPr>
                  <w:rStyle w:val="Hyperlink"/>
                  <w:rFonts w:ascii="Verdana" w:hAnsi="Verdana"/>
                  <w:sz w:val="20"/>
                </w:rPr>
                <w:t>https://www.hzd.nu/ouderenzorg/15-groot-overleg/$11183/$11184</w:t>
              </w:r>
            </w:hyperlink>
          </w:p>
          <w:p w:rsidR="0071146E" w:rsidRPr="0071146E" w:rsidRDefault="0071146E" w:rsidP="007114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* </w:t>
            </w:r>
            <w:r w:rsidRPr="0071146E">
              <w:rPr>
                <w:rFonts w:ascii="Verdana" w:hAnsi="Verdana"/>
                <w:color w:val="000000" w:themeColor="text1"/>
                <w:sz w:val="20"/>
              </w:rPr>
              <w:t>inzet POH en DA in de integrale ouderenzorg. Signalering en samenwerken ziekenhuis. Wat gaat goed, wat kan beter in de samenwerking met het ziekenhuis?</w:t>
            </w:r>
          </w:p>
        </w:tc>
      </w:tr>
    </w:tbl>
    <w:p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BD37A2" w:rsidRPr="008F457B" w:rsidTr="00BD37A2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37A2" w:rsidRPr="008F457B" w:rsidTr="00BD37A2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1</w:t>
            </w:r>
            <w:r w:rsidR="00C02219">
              <w:rPr>
                <w:rFonts w:ascii="Verdana" w:hAnsi="Verdana"/>
                <w:color w:val="000000" w:themeColor="text1"/>
                <w:sz w:val="20"/>
                <w:highlight w:val="yellow"/>
              </w:rPr>
              <w:t>6</w:t>
            </w: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.00 – 1</w:t>
            </w:r>
            <w:r w:rsidR="00C02219">
              <w:rPr>
                <w:rFonts w:ascii="Verdana" w:hAnsi="Verdana"/>
                <w:color w:val="000000" w:themeColor="text1"/>
                <w:sz w:val="20"/>
              </w:rPr>
              <w:t>6.</w:t>
            </w:r>
            <w:r>
              <w:rPr>
                <w:rFonts w:ascii="Verdana" w:hAnsi="Verdana"/>
                <w:color w:val="000000" w:themeColor="text1"/>
                <w:sz w:val="20"/>
              </w:rPr>
              <w:t>10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Opening en welkom</w:t>
            </w:r>
          </w:p>
        </w:tc>
        <w:tc>
          <w:tcPr>
            <w:tcW w:w="2871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Introductie van deze module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302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Dia met agenda</w:t>
            </w:r>
          </w:p>
        </w:tc>
      </w:tr>
    </w:tbl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A677D2" w:rsidRPr="008F457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677D2" w:rsidRPr="008F457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lastRenderedPageBreak/>
              <w:t>1</w:t>
            </w:r>
            <w:r w:rsidR="00C02219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.10 – 1</w:t>
            </w:r>
            <w:r w:rsidR="00C02219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A677D2">
              <w:rPr>
                <w:rFonts w:ascii="Verdana" w:hAnsi="Verdana"/>
                <w:color w:val="000000" w:themeColor="text1"/>
                <w:sz w:val="20"/>
              </w:rPr>
              <w:t>30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Eenzaamheid en </w:t>
            </w:r>
            <w:r w:rsidR="00A677D2">
              <w:rPr>
                <w:rFonts w:ascii="Verdana" w:hAnsi="Verdana"/>
                <w:color w:val="000000" w:themeColor="text1"/>
                <w:sz w:val="20"/>
              </w:rPr>
              <w:t>ouderdom.</w:t>
            </w:r>
            <w:r w:rsidR="00A677D2">
              <w:rPr>
                <w:rFonts w:ascii="Verdana" w:hAnsi="Verdana"/>
                <w:color w:val="000000" w:themeColor="text1"/>
                <w:sz w:val="20"/>
              </w:rPr>
              <w:br/>
              <w:t xml:space="preserve">* Impact op gezondheid </w:t>
            </w:r>
            <w:r w:rsidR="00A677D2">
              <w:rPr>
                <w:rFonts w:ascii="Verdana" w:hAnsi="Verdana"/>
                <w:color w:val="000000" w:themeColor="text1"/>
                <w:sz w:val="20"/>
              </w:rPr>
              <w:br/>
              <w:t>* 5 thema van eenzaamheid</w:t>
            </w:r>
          </w:p>
          <w:p w:rsidR="00A677D2" w:rsidRPr="00A677D2" w:rsidRDefault="00A677D2" w:rsidP="00A677D2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begeleiding</w:t>
            </w:r>
          </w:p>
        </w:tc>
        <w:tc>
          <w:tcPr>
            <w:tcW w:w="2871" w:type="dxa"/>
          </w:tcPr>
          <w:p w:rsidR="00BD37A2" w:rsidRPr="008F457B" w:rsidRDefault="00A677D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Basis kennis over eenzaamheid verdiepen</w:t>
            </w: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BD37A2" w:rsidRPr="008F457B" w:rsidRDefault="00A677D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</w:tc>
        <w:tc>
          <w:tcPr>
            <w:tcW w:w="2264" w:type="dxa"/>
          </w:tcPr>
          <w:p w:rsidR="00BD37A2" w:rsidRPr="008F457B" w:rsidRDefault="00A677D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</w:t>
            </w:r>
          </w:p>
        </w:tc>
      </w:tr>
      <w:tr w:rsidR="00A677D2" w:rsidRPr="008F457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677D2" w:rsidRPr="006C546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C02219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A677D2">
              <w:rPr>
                <w:rFonts w:ascii="Verdana" w:hAnsi="Verdana"/>
                <w:color w:val="000000" w:themeColor="text1"/>
                <w:sz w:val="20"/>
              </w:rPr>
              <w:t>3</w:t>
            </w:r>
            <w:r>
              <w:rPr>
                <w:rFonts w:ascii="Verdana" w:hAnsi="Verdana"/>
                <w:color w:val="000000" w:themeColor="text1"/>
                <w:sz w:val="20"/>
              </w:rPr>
              <w:t>0  – 1</w:t>
            </w:r>
            <w:r w:rsidR="00C02219">
              <w:rPr>
                <w:rFonts w:ascii="Verdana" w:hAnsi="Verdana"/>
                <w:color w:val="000000" w:themeColor="text1"/>
                <w:sz w:val="20"/>
              </w:rPr>
              <w:t>7</w:t>
            </w:r>
            <w:r>
              <w:rPr>
                <w:rFonts w:ascii="Verdana" w:hAnsi="Verdana"/>
                <w:color w:val="000000" w:themeColor="text1"/>
                <w:sz w:val="20"/>
              </w:rPr>
              <w:t>.20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BD37A2" w:rsidRPr="00491826" w:rsidRDefault="00A677D2" w:rsidP="00A677D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491826">
              <w:rPr>
                <w:rFonts w:ascii="Verdana" w:hAnsi="Verdana"/>
                <w:color w:val="000000" w:themeColor="text1"/>
                <w:sz w:val="20"/>
              </w:rPr>
              <w:t>Plan van aanpak voor integrale ouderenzorg in de huisartspraktijk.</w:t>
            </w:r>
          </w:p>
          <w:p w:rsidR="00A677D2" w:rsidRPr="00491826" w:rsidRDefault="00A677D2" w:rsidP="00A677D2">
            <w:pPr>
              <w:pStyle w:val="Lijstalinea"/>
              <w:ind w:hanging="360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71" w:type="dxa"/>
          </w:tcPr>
          <w:p w:rsidR="00A677D2" w:rsidRPr="00491826" w:rsidRDefault="00A677D2" w:rsidP="00A677D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491826">
              <w:rPr>
                <w:rFonts w:ascii="Verdana" w:hAnsi="Verdana"/>
                <w:color w:val="000000" w:themeColor="text1"/>
                <w:sz w:val="20"/>
              </w:rPr>
              <w:t>PvA bestaat uit:</w:t>
            </w:r>
            <w:r w:rsidRPr="00491826">
              <w:rPr>
                <w:rFonts w:ascii="Verdana" w:hAnsi="Verdana"/>
                <w:color w:val="000000" w:themeColor="text1"/>
                <w:sz w:val="20"/>
              </w:rPr>
              <w:br/>
              <w:t>- stappenplan</w:t>
            </w:r>
            <w:r w:rsidRPr="00491826">
              <w:rPr>
                <w:rFonts w:ascii="Verdana" w:hAnsi="Verdana"/>
                <w:color w:val="000000" w:themeColor="text1"/>
                <w:sz w:val="20"/>
              </w:rPr>
              <w:br/>
              <w:t>- organisatie</w:t>
            </w:r>
            <w:r w:rsidR="00CB2163" w:rsidRPr="00491826">
              <w:rPr>
                <w:rFonts w:ascii="Verdana" w:hAnsi="Verdana"/>
                <w:color w:val="000000" w:themeColor="text1"/>
                <w:sz w:val="20"/>
              </w:rPr>
              <w:t xml:space="preserve"> en borging</w:t>
            </w:r>
            <w:r w:rsidRPr="00491826">
              <w:rPr>
                <w:rFonts w:ascii="Verdana" w:hAnsi="Verdana"/>
                <w:color w:val="000000" w:themeColor="text1"/>
                <w:sz w:val="20"/>
              </w:rPr>
              <w:br/>
              <w:t>- knelpunt</w:t>
            </w:r>
          </w:p>
          <w:p w:rsidR="00BD37A2" w:rsidRPr="00491826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49182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80" w:type="dxa"/>
          </w:tcPr>
          <w:p w:rsidR="00BD37A2" w:rsidRPr="00491826" w:rsidRDefault="00A677D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491826">
              <w:rPr>
                <w:rFonts w:ascii="Verdana" w:hAnsi="Verdana"/>
                <w:color w:val="000000" w:themeColor="text1"/>
                <w:sz w:val="20"/>
              </w:rPr>
              <w:t>Pitch presenteren in max 5 min per pr</w:t>
            </w:r>
            <w:r w:rsidR="00CB2163" w:rsidRPr="00491826">
              <w:rPr>
                <w:rFonts w:ascii="Verdana" w:hAnsi="Verdana"/>
                <w:color w:val="000000" w:themeColor="text1"/>
                <w:sz w:val="20"/>
              </w:rPr>
              <w:t>aktijk</w:t>
            </w:r>
          </w:p>
        </w:tc>
        <w:tc>
          <w:tcPr>
            <w:tcW w:w="2302" w:type="dxa"/>
          </w:tcPr>
          <w:p w:rsidR="00BD37A2" w:rsidRPr="00491826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7D5B93" w:rsidRDefault="00A677D2" w:rsidP="00454433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20"/>
                <w:lang w:val="en-US"/>
              </w:rPr>
              <w:t>Jaap</w:t>
            </w:r>
          </w:p>
        </w:tc>
        <w:tc>
          <w:tcPr>
            <w:tcW w:w="2264" w:type="dxa"/>
          </w:tcPr>
          <w:p w:rsidR="00BD37A2" w:rsidRPr="006C546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PP </w:t>
            </w:r>
          </w:p>
        </w:tc>
      </w:tr>
    </w:tbl>
    <w:p w:rsidR="00BD37A2" w:rsidRPr="006C546B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4C6EE2" w:rsidRDefault="00C02219" w:rsidP="00BD37A2">
      <w:pPr>
        <w:rPr>
          <w:rFonts w:ascii="Verdana" w:hAnsi="Verdana"/>
          <w:b/>
          <w:bCs/>
          <w:color w:val="000000" w:themeColor="text1"/>
          <w:szCs w:val="22"/>
        </w:rPr>
      </w:pPr>
      <w:r>
        <w:rPr>
          <w:rFonts w:ascii="Verdana" w:hAnsi="Verdana"/>
          <w:b/>
          <w:bCs/>
          <w:color w:val="000000" w:themeColor="text1"/>
          <w:szCs w:val="22"/>
          <w:highlight w:val="green"/>
        </w:rPr>
        <w:t>Warme maaltijd</w:t>
      </w:r>
      <w:r w:rsidR="00BD37A2" w:rsidRPr="001D5600">
        <w:rPr>
          <w:rFonts w:ascii="Verdana" w:hAnsi="Verdana"/>
          <w:b/>
          <w:bCs/>
          <w:color w:val="000000" w:themeColor="text1"/>
          <w:szCs w:val="22"/>
          <w:highlight w:val="green"/>
        </w:rPr>
        <w:t xml:space="preserve">; </w:t>
      </w:r>
      <w:r>
        <w:rPr>
          <w:rFonts w:ascii="Verdana" w:hAnsi="Verdana"/>
          <w:b/>
          <w:bCs/>
          <w:color w:val="000000" w:themeColor="text1"/>
          <w:szCs w:val="22"/>
          <w:highlight w:val="green"/>
        </w:rPr>
        <w:t>30-45</w:t>
      </w:r>
      <w:r w:rsidR="00BD37A2" w:rsidRPr="001D5600">
        <w:rPr>
          <w:rFonts w:ascii="Verdana" w:hAnsi="Verdana"/>
          <w:b/>
          <w:bCs/>
          <w:color w:val="000000" w:themeColor="text1"/>
          <w:szCs w:val="22"/>
          <w:highlight w:val="green"/>
        </w:rPr>
        <w:t xml:space="preserve"> min</w:t>
      </w:r>
      <w:r w:rsidR="00BD37A2">
        <w:rPr>
          <w:rFonts w:ascii="Verdana" w:hAnsi="Verdana"/>
          <w:b/>
          <w:bCs/>
          <w:color w:val="000000" w:themeColor="text1"/>
          <w:szCs w:val="22"/>
        </w:rPr>
        <w:t xml:space="preserve"> </w:t>
      </w: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2268"/>
        <w:gridCol w:w="2268"/>
        <w:gridCol w:w="2268"/>
      </w:tblGrid>
      <w:tr w:rsidR="00BD37A2" w:rsidRPr="008F457B" w:rsidTr="00454433">
        <w:tc>
          <w:tcPr>
            <w:tcW w:w="1696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40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35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37A2" w:rsidRPr="008F457B" w:rsidTr="00454433">
        <w:tc>
          <w:tcPr>
            <w:tcW w:w="1696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1177A4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1177A4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 – </w:t>
            </w:r>
            <w:r w:rsidR="001177A4">
              <w:rPr>
                <w:rFonts w:ascii="Verdana" w:hAnsi="Verdana"/>
                <w:color w:val="000000" w:themeColor="text1"/>
                <w:sz w:val="20"/>
              </w:rPr>
              <w:t>19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1177A4">
              <w:rPr>
                <w:rFonts w:ascii="Verdana" w:hAnsi="Verdana"/>
                <w:color w:val="000000" w:themeColor="text1"/>
                <w:sz w:val="20"/>
              </w:rPr>
              <w:t>40</w:t>
            </w:r>
          </w:p>
        </w:tc>
        <w:tc>
          <w:tcPr>
            <w:tcW w:w="3402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b/>
                <w:bCs/>
                <w:color w:val="000000" w:themeColor="text1"/>
                <w:sz w:val="20"/>
              </w:rPr>
              <w:t>VOOR POH:</w:t>
            </w:r>
          </w:p>
        </w:tc>
        <w:tc>
          <w:tcPr>
            <w:tcW w:w="2835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>Jaa</w:t>
            </w:r>
            <w:r>
              <w:rPr>
                <w:rFonts w:ascii="Verdana" w:hAnsi="Verdana"/>
                <w:color w:val="000000" w:themeColor="text1"/>
                <w:sz w:val="20"/>
              </w:rPr>
              <w:t>p en Heidi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2268"/>
        <w:gridCol w:w="2268"/>
        <w:gridCol w:w="2268"/>
      </w:tblGrid>
      <w:tr w:rsidR="00BD37A2" w:rsidRPr="008F457B" w:rsidTr="00454433">
        <w:tc>
          <w:tcPr>
            <w:tcW w:w="1696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40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35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37A2" w:rsidRPr="008F457B" w:rsidTr="00454433">
        <w:tc>
          <w:tcPr>
            <w:tcW w:w="1696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42695B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42695B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0- 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42695B">
              <w:rPr>
                <w:rFonts w:ascii="Verdana" w:hAnsi="Verdana"/>
                <w:color w:val="000000" w:themeColor="text1"/>
                <w:sz w:val="20"/>
              </w:rPr>
              <w:t>18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42695B">
              <w:rPr>
                <w:rFonts w:ascii="Verdana" w:hAnsi="Verdana"/>
                <w:color w:val="000000" w:themeColor="text1"/>
                <w:sz w:val="20"/>
              </w:rPr>
              <w:t>4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5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:rsidR="00BD37A2" w:rsidRPr="008F457B" w:rsidRDefault="00BD37A2" w:rsidP="00CB216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 POH: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="00CB2163">
              <w:rPr>
                <w:rFonts w:ascii="Verdana" w:hAnsi="Verdana"/>
                <w:color w:val="000000" w:themeColor="text1"/>
                <w:sz w:val="20"/>
              </w:rPr>
              <w:t>- wat is het sociaal netwerk</w:t>
            </w:r>
            <w:r w:rsidR="0097252E">
              <w:rPr>
                <w:rFonts w:ascii="Verdana" w:hAnsi="Verdana"/>
                <w:color w:val="000000" w:themeColor="text1"/>
                <w:sz w:val="20"/>
              </w:rPr>
              <w:t xml:space="preserve"> wmo, zvw en wlz</w:t>
            </w:r>
          </w:p>
        </w:tc>
        <w:tc>
          <w:tcPr>
            <w:tcW w:w="2835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Default="00C51797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Wie is wie en welke functie? In groepjes uiteen en invullen van A3 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BD37A2" w:rsidRDefault="00713529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hyperlink r:id="rId12" w:history="1">
              <w:r w:rsidR="00C51797" w:rsidRPr="00BB0C50">
                <w:rPr>
                  <w:rStyle w:val="Hyperlink"/>
                  <w:rFonts w:ascii="Verdana" w:hAnsi="Verdana"/>
                  <w:sz w:val="20"/>
                </w:rPr>
                <w:t>https://www.hzd.nu/ouderenzorg/15-groot-overleg/$11183/$11184</w:t>
              </w:r>
            </w:hyperlink>
            <w:r w:rsidR="00C51797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BD37A2" w:rsidRPr="001B7463" w:rsidRDefault="00BD37A2" w:rsidP="00454433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  <w:r w:rsidRPr="001B7463">
              <w:rPr>
                <w:rFonts w:ascii="Verdana" w:hAnsi="Verdana"/>
                <w:color w:val="000000" w:themeColor="text1"/>
                <w:sz w:val="20"/>
                <w:lang w:val="fr-FR"/>
              </w:rPr>
              <w:t>Jaap</w:t>
            </w:r>
            <w:r w:rsidR="00C51797">
              <w:rPr>
                <w:rFonts w:ascii="Verdana" w:hAnsi="Verdana"/>
                <w:color w:val="000000" w:themeColor="text1"/>
                <w:sz w:val="20"/>
                <w:lang w:val="fr-FR"/>
              </w:rPr>
              <w:t xml:space="preserve"> &amp; Heidi</w:t>
            </w:r>
          </w:p>
          <w:p w:rsidR="00BD37A2" w:rsidRPr="001B7463" w:rsidRDefault="00BD37A2" w:rsidP="00454433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</w:p>
          <w:p w:rsidR="00BD37A2" w:rsidRPr="001B7463" w:rsidRDefault="00BD37A2" w:rsidP="00454433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</w:t>
            </w:r>
          </w:p>
        </w:tc>
      </w:tr>
    </w:tbl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768"/>
        <w:gridCol w:w="2264"/>
      </w:tblGrid>
      <w:tr w:rsidR="00BD37A2" w:rsidRPr="008F457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Default="0042695B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18</w:t>
            </w:r>
            <w:r w:rsidR="00BD37A2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4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5</w:t>
            </w:r>
            <w:r w:rsidR="00BD37A2">
              <w:rPr>
                <w:rFonts w:ascii="Verdana" w:hAnsi="Verdana"/>
                <w:color w:val="000000" w:themeColor="text1"/>
                <w:sz w:val="20"/>
              </w:rPr>
              <w:t xml:space="preserve"> – </w:t>
            </w: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5</w:t>
            </w:r>
            <w:r w:rsidR="00BD37A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C51797" w:rsidRDefault="00C51797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C51797" w:rsidRDefault="00C51797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C51797" w:rsidRDefault="00C51797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C51797" w:rsidRDefault="00C51797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C51797" w:rsidRPr="008F457B" w:rsidRDefault="0042695B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 xml:space="preserve">5 – </w:t>
            </w: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3</w:t>
            </w:r>
            <w:r w:rsidR="00C51797">
              <w:rPr>
                <w:rFonts w:ascii="Verdana" w:hAnsi="Verdana"/>
                <w:color w:val="000000" w:themeColor="text1"/>
                <w:sz w:val="20"/>
              </w:rPr>
              <w:t>5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C51797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Transmurale zorg met het ziekenhuis</w:t>
            </w:r>
          </w:p>
        </w:tc>
        <w:tc>
          <w:tcPr>
            <w:tcW w:w="2871" w:type="dxa"/>
          </w:tcPr>
          <w:p w:rsidR="00C51797" w:rsidRDefault="00C51797" w:rsidP="00CB216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presentatie transmurale zorgbrug (</w:t>
            </w:r>
            <w:r w:rsidR="00B963DE">
              <w:rPr>
                <w:rFonts w:ascii="Verdana" w:hAnsi="Verdana"/>
                <w:color w:val="000000" w:themeColor="text1"/>
                <w:sz w:val="20"/>
              </w:rPr>
              <w:t xml:space="preserve">hoe </w:t>
            </w:r>
            <w:r>
              <w:rPr>
                <w:rFonts w:ascii="Verdana" w:hAnsi="Verdana"/>
                <w:color w:val="000000" w:themeColor="text1"/>
                <w:sz w:val="20"/>
              </w:rPr>
              <w:t>info delen</w:t>
            </w:r>
            <w:r w:rsidR="00B963DE">
              <w:rPr>
                <w:rFonts w:ascii="Verdana" w:hAnsi="Verdana"/>
                <w:color w:val="000000" w:themeColor="text1"/>
                <w:sz w:val="20"/>
              </w:rPr>
              <w:t>? Screening ouderen, VSM</w:t>
            </w:r>
            <w:r>
              <w:rPr>
                <w:rFonts w:ascii="Verdana" w:hAnsi="Verdana"/>
                <w:color w:val="000000" w:themeColor="text1"/>
                <w:sz w:val="20"/>
              </w:rPr>
              <w:t>)</w:t>
            </w:r>
          </w:p>
          <w:p w:rsidR="00C51797" w:rsidRDefault="00C51797" w:rsidP="00CB216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C51797" w:rsidRPr="00CB2163" w:rsidRDefault="00C51797" w:rsidP="00CB216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werkwijze MDO: hoe </w:t>
            </w:r>
            <w:r w:rsidR="0064078A">
              <w:rPr>
                <w:rFonts w:ascii="Verdana" w:hAnsi="Verdana"/>
                <w:color w:val="000000" w:themeColor="text1"/>
                <w:sz w:val="20"/>
              </w:rPr>
              <w:t xml:space="preserve">patiënt </w:t>
            </w:r>
            <w:r>
              <w:rPr>
                <w:rFonts w:ascii="Verdana" w:hAnsi="Verdana"/>
                <w:color w:val="000000" w:themeColor="text1"/>
                <w:sz w:val="20"/>
              </w:rPr>
              <w:t>bespreken in het team!</w:t>
            </w:r>
            <w:r w:rsidR="00B963DE">
              <w:rPr>
                <w:rFonts w:ascii="Verdana" w:hAnsi="Verdana"/>
                <w:color w:val="000000" w:themeColor="text1"/>
                <w:sz w:val="20"/>
              </w:rPr>
              <w:t xml:space="preserve"> Zorgplan.</w:t>
            </w:r>
          </w:p>
        </w:tc>
        <w:tc>
          <w:tcPr>
            <w:tcW w:w="2280" w:type="dxa"/>
          </w:tcPr>
          <w:p w:rsidR="00BD37A2" w:rsidRDefault="00BD37A2" w:rsidP="00454433">
            <w:pPr>
              <w:rPr>
                <w:rFonts w:ascii="Verdana" w:hAnsi="Verdana"/>
                <w:sz w:val="20"/>
              </w:rPr>
            </w:pPr>
          </w:p>
          <w:p w:rsidR="00BD37A2" w:rsidRPr="0068322A" w:rsidRDefault="00BD37A2" w:rsidP="0045443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02" w:type="dxa"/>
          </w:tcPr>
          <w:p w:rsidR="00BD37A2" w:rsidRDefault="00B963DE" w:rsidP="00454433">
            <w:pPr>
              <w:rPr>
                <w:color w:val="1F497D"/>
              </w:rPr>
            </w:pPr>
            <w:r>
              <w:rPr>
                <w:color w:val="1F497D"/>
              </w:rPr>
              <w:t>Cindy Drent (</w:t>
            </w:r>
            <w:hyperlink r:id="rId13" w:history="1">
              <w:r>
                <w:rPr>
                  <w:rStyle w:val="Hyperlink"/>
                  <w:rFonts w:eastAsiaTheme="majorEastAsia"/>
                </w:rPr>
                <w:t>Cindy.Drenth@WZA.NL</w:t>
              </w:r>
            </w:hyperlink>
            <w:r>
              <w:t>)</w:t>
            </w:r>
            <w:r>
              <w:rPr>
                <w:color w:val="1F497D"/>
              </w:rPr>
              <w:t>  en Janneke Eisses (</w:t>
            </w:r>
            <w:hyperlink r:id="rId14" w:history="1">
              <w:r>
                <w:rPr>
                  <w:rStyle w:val="Hyperlink"/>
                  <w:rFonts w:eastAsiaTheme="majorEastAsia"/>
                </w:rPr>
                <w:t>Janneke.Eisses@WZA.NL</w:t>
              </w:r>
            </w:hyperlink>
            <w:r>
              <w:rPr>
                <w:color w:val="1F497D"/>
              </w:rPr>
              <w:t>)</w:t>
            </w:r>
          </w:p>
          <w:p w:rsidR="00B963DE" w:rsidRDefault="00B963DE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963DE" w:rsidRDefault="00B963DE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963DE" w:rsidRPr="008F457B" w:rsidRDefault="00B963DE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en Heidi</w:t>
            </w:r>
          </w:p>
        </w:tc>
        <w:tc>
          <w:tcPr>
            <w:tcW w:w="2264" w:type="dxa"/>
          </w:tcPr>
          <w:p w:rsidR="00BD37A2" w:rsidRPr="0068322A" w:rsidRDefault="00BD37A2" w:rsidP="0045443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PP </w:t>
            </w:r>
          </w:p>
        </w:tc>
      </w:tr>
    </w:tbl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BD37A2" w:rsidRPr="008F457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37A2" w:rsidRPr="008F457B" w:rsidTr="00454433">
        <w:tc>
          <w:tcPr>
            <w:tcW w:w="1668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13529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13529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  – </w:t>
            </w:r>
            <w:r w:rsidR="00713529">
              <w:rPr>
                <w:rFonts w:ascii="Verdana" w:hAnsi="Verdana"/>
                <w:color w:val="000000" w:themeColor="text1"/>
                <w:sz w:val="20"/>
              </w:rPr>
              <w:t>19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13529">
              <w:rPr>
                <w:rFonts w:ascii="Verdana" w:hAnsi="Verdana"/>
                <w:color w:val="000000" w:themeColor="text1"/>
                <w:sz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BD37A2" w:rsidRPr="005723DE" w:rsidRDefault="00BD37A2" w:rsidP="00454433">
            <w:pPr>
              <w:rPr>
                <w:rFonts w:ascii="Verdana" w:hAnsi="Verdana"/>
                <w:b/>
                <w:bCs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b/>
                <w:bCs/>
                <w:color w:val="000000" w:themeColor="text1"/>
                <w:sz w:val="20"/>
              </w:rPr>
              <w:t>Voor Huisartsen</w:t>
            </w:r>
            <w:r w:rsidRPr="005723DE">
              <w:rPr>
                <w:rFonts w:ascii="Verdana" w:hAnsi="Verdana"/>
                <w:b/>
                <w:bCs/>
                <w:color w:val="000000" w:themeColor="text1"/>
                <w:sz w:val="20"/>
              </w:rPr>
              <w:br/>
            </w: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Zie programma </w:t>
            </w:r>
          </w:p>
        </w:tc>
        <w:tc>
          <w:tcPr>
            <w:tcW w:w="2871" w:type="dxa"/>
          </w:tcPr>
          <w:p w:rsidR="00C51797" w:rsidRPr="00C51797" w:rsidRDefault="00C51797" w:rsidP="00C51797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C51797">
              <w:rPr>
                <w:rFonts w:ascii="Verdana" w:hAnsi="Verdana"/>
                <w:color w:val="000000" w:themeColor="text1"/>
                <w:sz w:val="20"/>
              </w:rPr>
              <w:t xml:space="preserve">HA blok; </w:t>
            </w:r>
            <w:r w:rsidRPr="00C51797">
              <w:rPr>
                <w:rFonts w:ascii="Verdana" w:hAnsi="Verdana"/>
                <w:color w:val="000000" w:themeColor="text1"/>
                <w:sz w:val="20"/>
                <w:lang w:val="en-US"/>
              </w:rPr>
              <w:t>17 januari 2019</w:t>
            </w:r>
          </w:p>
          <w:p w:rsidR="00C51797" w:rsidRPr="00C51797" w:rsidRDefault="00C51797" w:rsidP="00C5179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C51797">
              <w:rPr>
                <w:rFonts w:ascii="Verdana" w:hAnsi="Verdana"/>
                <w:color w:val="000000" w:themeColor="text1"/>
                <w:sz w:val="20"/>
              </w:rPr>
              <w:t xml:space="preserve">Falk Lewin: Tools voor casefinding eenzaamheid en dementie. </w:t>
            </w:r>
            <w:r w:rsidRPr="00C51797">
              <w:rPr>
                <w:rFonts w:ascii="Verdana" w:hAnsi="Verdana"/>
                <w:color w:val="000000" w:themeColor="text1"/>
                <w:sz w:val="20"/>
              </w:rPr>
              <w:br/>
              <w:t>Eerder opsporen ‘jongere’  risicogevallen.</w:t>
            </w:r>
          </w:p>
          <w:p w:rsidR="00C51797" w:rsidRPr="00C51797" w:rsidRDefault="00C51797" w:rsidP="00C51797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C51797">
              <w:rPr>
                <w:rFonts w:ascii="Verdana" w:hAnsi="Verdana"/>
                <w:color w:val="000000" w:themeColor="text1"/>
                <w:sz w:val="20"/>
              </w:rPr>
              <w:t>Teau Spelt: Zorgpad Delier</w:t>
            </w:r>
          </w:p>
          <w:p w:rsidR="00BD37A2" w:rsidRPr="00C05A20" w:rsidRDefault="00BD37A2" w:rsidP="00C51797">
            <w:pPr>
              <w:pStyle w:val="Lijstalinea"/>
              <w:adjustRightInd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Interactief </w:t>
            </w:r>
          </w:p>
        </w:tc>
        <w:tc>
          <w:tcPr>
            <w:tcW w:w="2302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Janita Minderhoud</w:t>
            </w:r>
          </w:p>
        </w:tc>
        <w:tc>
          <w:tcPr>
            <w:tcW w:w="2264" w:type="dxa"/>
          </w:tcPr>
          <w:p w:rsidR="00BD37A2" w:rsidRDefault="00BD37A2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37A2" w:rsidRPr="008F457B" w:rsidRDefault="00B963DE" w:rsidP="0045443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Voorbereiding met Falk en Teau:: </w:t>
            </w: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br/>
            </w:r>
            <w:r w:rsidR="00BD37A2" w:rsidRPr="00F60CED">
              <w:rPr>
                <w:rFonts w:ascii="Verdana" w:hAnsi="Verdana"/>
                <w:color w:val="000000" w:themeColor="text1"/>
                <w:sz w:val="20"/>
                <w:highlight w:val="yellow"/>
              </w:rPr>
              <w:t>PP van Frans</w:t>
            </w:r>
          </w:p>
        </w:tc>
      </w:tr>
    </w:tbl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Default="00BD37A2" w:rsidP="00BD37A2">
      <w:pPr>
        <w:rPr>
          <w:rFonts w:ascii="Verdana" w:hAnsi="Verdana"/>
          <w:color w:val="000000" w:themeColor="text1"/>
          <w:sz w:val="20"/>
        </w:rPr>
      </w:pPr>
    </w:p>
    <w:p w:rsidR="00BD37A2" w:rsidRPr="008F457B" w:rsidRDefault="00BD37A2" w:rsidP="00BD37A2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2"/>
        <w:gridCol w:w="3378"/>
        <w:gridCol w:w="2842"/>
        <w:gridCol w:w="2409"/>
        <w:gridCol w:w="2268"/>
        <w:gridCol w:w="2268"/>
      </w:tblGrid>
      <w:tr w:rsidR="00C51797" w:rsidRPr="008F457B" w:rsidTr="00C51797">
        <w:tc>
          <w:tcPr>
            <w:tcW w:w="157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42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409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BD37A2" w:rsidRPr="008F457B" w:rsidRDefault="00BD37A2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C51797" w:rsidRPr="008F457B" w:rsidTr="00C51797">
        <w:tc>
          <w:tcPr>
            <w:tcW w:w="1572" w:type="dxa"/>
          </w:tcPr>
          <w:p w:rsidR="00C51797" w:rsidRPr="008F457B" w:rsidRDefault="00713529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19</w:t>
            </w:r>
            <w:r w:rsidR="00C51797">
              <w:rPr>
                <w:rFonts w:ascii="Verdana" w:hAnsi="Verdana"/>
                <w:b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>2</w:t>
            </w:r>
            <w:r w:rsidR="00C51797">
              <w:rPr>
                <w:rFonts w:ascii="Verdana" w:hAnsi="Verdana"/>
                <w:b/>
                <w:color w:val="000000" w:themeColor="text1"/>
                <w:sz w:val="20"/>
              </w:rPr>
              <w:t>0 – 2</w: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>0</w:t>
            </w:r>
            <w:r w:rsidR="00C51797">
              <w:rPr>
                <w:rFonts w:ascii="Verdana" w:hAnsi="Verdana"/>
                <w:b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>0</w:t>
            </w:r>
            <w:r w:rsidR="00C51797">
              <w:rPr>
                <w:rFonts w:ascii="Verdana" w:hAnsi="Verdana"/>
                <w:b/>
                <w:color w:val="000000" w:themeColor="text1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3378" w:type="dxa"/>
          </w:tcPr>
          <w:p w:rsidR="00C51797" w:rsidRPr="008F457B" w:rsidRDefault="00C51797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Afsluiting en evaluatie</w:t>
            </w:r>
          </w:p>
        </w:tc>
        <w:tc>
          <w:tcPr>
            <w:tcW w:w="2842" w:type="dxa"/>
          </w:tcPr>
          <w:p w:rsidR="00C51797" w:rsidRDefault="00C51797" w:rsidP="00C5179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Evaluatie formulier invullen</w:t>
            </w:r>
          </w:p>
          <w:p w:rsidR="00C51797" w:rsidRPr="00C51797" w:rsidRDefault="00C51797" w:rsidP="00C5179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Gesprek </w:t>
            </w:r>
          </w:p>
        </w:tc>
        <w:tc>
          <w:tcPr>
            <w:tcW w:w="2409" w:type="dxa"/>
          </w:tcPr>
          <w:p w:rsidR="00C51797" w:rsidRPr="008F457B" w:rsidRDefault="00C51797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C51797" w:rsidRPr="008F457B" w:rsidRDefault="00C51797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C51797" w:rsidRPr="008F457B" w:rsidRDefault="00C51797" w:rsidP="00454433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722A5B" w:rsidRPr="00722A5B" w:rsidRDefault="00722A5B" w:rsidP="00722A5B">
      <w:pPr>
        <w:rPr>
          <w:rFonts w:asciiTheme="minorHAnsi" w:hAnsiTheme="minorHAnsi"/>
          <w:color w:val="000000" w:themeColor="text1"/>
          <w:szCs w:val="22"/>
        </w:rPr>
      </w:pPr>
    </w:p>
    <w:sectPr w:rsidR="00722A5B" w:rsidRPr="00722A5B" w:rsidSect="008F4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1B" w:rsidRDefault="00A03C1B" w:rsidP="00A03C1B">
      <w:pPr>
        <w:spacing w:line="240" w:lineRule="auto"/>
      </w:pPr>
      <w:r>
        <w:separator/>
      </w:r>
    </w:p>
  </w:endnote>
  <w:endnote w:type="continuationSeparator" w:id="0">
    <w:p w:rsidR="00A03C1B" w:rsidRDefault="00A03C1B" w:rsidP="00A0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1B" w:rsidRDefault="00A03C1B" w:rsidP="00A03C1B">
      <w:pPr>
        <w:spacing w:line="240" w:lineRule="auto"/>
      </w:pPr>
      <w:r>
        <w:separator/>
      </w:r>
    </w:p>
  </w:footnote>
  <w:footnote w:type="continuationSeparator" w:id="0">
    <w:p w:rsidR="00A03C1B" w:rsidRDefault="00A03C1B" w:rsidP="00A03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087"/>
    <w:multiLevelType w:val="hybridMultilevel"/>
    <w:tmpl w:val="67E8BBA0"/>
    <w:lvl w:ilvl="0" w:tplc="5FC68D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67066">
      <w:start w:val="9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206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5A6C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8C0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E75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A678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AEF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87E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94576F2"/>
    <w:multiLevelType w:val="hybridMultilevel"/>
    <w:tmpl w:val="8AAEC988"/>
    <w:lvl w:ilvl="0" w:tplc="D1BA8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AEF"/>
    <w:multiLevelType w:val="hybridMultilevel"/>
    <w:tmpl w:val="A5A07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017"/>
    <w:multiLevelType w:val="multilevel"/>
    <w:tmpl w:val="592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345FD"/>
    <w:multiLevelType w:val="multilevel"/>
    <w:tmpl w:val="92B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90747"/>
    <w:multiLevelType w:val="multilevel"/>
    <w:tmpl w:val="A79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F1BD0"/>
    <w:multiLevelType w:val="hybridMultilevel"/>
    <w:tmpl w:val="6AD62F1C"/>
    <w:lvl w:ilvl="0" w:tplc="C0C4C4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43354">
      <w:start w:val="18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8C69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4A9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831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AA6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23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E48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A57A1C"/>
    <w:multiLevelType w:val="multilevel"/>
    <w:tmpl w:val="91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65CA4"/>
    <w:multiLevelType w:val="hybridMultilevel"/>
    <w:tmpl w:val="9C4EFD98"/>
    <w:lvl w:ilvl="0" w:tplc="4BE4FC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0403C">
      <w:start w:val="9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EC74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81C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647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3613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09D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217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082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7070E31"/>
    <w:multiLevelType w:val="hybridMultilevel"/>
    <w:tmpl w:val="0DE8EB48"/>
    <w:lvl w:ilvl="0" w:tplc="E3C0004E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5B"/>
    <w:rsid w:val="00066416"/>
    <w:rsid w:val="00084707"/>
    <w:rsid w:val="001177A4"/>
    <w:rsid w:val="00160985"/>
    <w:rsid w:val="00166F12"/>
    <w:rsid w:val="001A0EA4"/>
    <w:rsid w:val="002020C2"/>
    <w:rsid w:val="00230C53"/>
    <w:rsid w:val="00286B99"/>
    <w:rsid w:val="0029568C"/>
    <w:rsid w:val="00297842"/>
    <w:rsid w:val="003C6DCF"/>
    <w:rsid w:val="003D5526"/>
    <w:rsid w:val="0042695B"/>
    <w:rsid w:val="00473D00"/>
    <w:rsid w:val="0048341F"/>
    <w:rsid w:val="0048426F"/>
    <w:rsid w:val="00491826"/>
    <w:rsid w:val="00550E53"/>
    <w:rsid w:val="00580C36"/>
    <w:rsid w:val="005F409A"/>
    <w:rsid w:val="0064078A"/>
    <w:rsid w:val="00660EC7"/>
    <w:rsid w:val="0066497B"/>
    <w:rsid w:val="0068322A"/>
    <w:rsid w:val="0071146E"/>
    <w:rsid w:val="00713529"/>
    <w:rsid w:val="00722A5B"/>
    <w:rsid w:val="007715B4"/>
    <w:rsid w:val="008F457B"/>
    <w:rsid w:val="00902DDF"/>
    <w:rsid w:val="00966077"/>
    <w:rsid w:val="0097252E"/>
    <w:rsid w:val="00A03C1B"/>
    <w:rsid w:val="00A677D2"/>
    <w:rsid w:val="00A84DCD"/>
    <w:rsid w:val="00A8778E"/>
    <w:rsid w:val="00AA5140"/>
    <w:rsid w:val="00B13303"/>
    <w:rsid w:val="00B963DE"/>
    <w:rsid w:val="00BD2FB0"/>
    <w:rsid w:val="00BD37A2"/>
    <w:rsid w:val="00C02219"/>
    <w:rsid w:val="00C3384C"/>
    <w:rsid w:val="00C51797"/>
    <w:rsid w:val="00C562A9"/>
    <w:rsid w:val="00C65941"/>
    <w:rsid w:val="00CA5F9A"/>
    <w:rsid w:val="00CB2163"/>
    <w:rsid w:val="00CD6200"/>
    <w:rsid w:val="00CE7AF4"/>
    <w:rsid w:val="00D25447"/>
    <w:rsid w:val="00D36CB6"/>
    <w:rsid w:val="00D755B6"/>
    <w:rsid w:val="00D76DEA"/>
    <w:rsid w:val="00DA2852"/>
    <w:rsid w:val="00E028FF"/>
    <w:rsid w:val="00E350FE"/>
    <w:rsid w:val="00E72706"/>
    <w:rsid w:val="00E73362"/>
    <w:rsid w:val="00E758F2"/>
    <w:rsid w:val="00F13B52"/>
    <w:rsid w:val="00F3587D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4AB3"/>
  <w15:docId w15:val="{F9DBDA8F-BF4D-410C-93C6-46FA30F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78E"/>
    <w:pPr>
      <w:adjustRightInd w:val="0"/>
    </w:pPr>
    <w:rPr>
      <w:rFonts w:ascii="Calibri" w:hAnsi="Calibri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87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587D"/>
    <w:pPr>
      <w:keepNext/>
      <w:keepLines/>
      <w:spacing w:after="120"/>
      <w:outlineLvl w:val="1"/>
    </w:pPr>
    <w:rPr>
      <w:rFonts w:eastAsiaTheme="majorEastAsia" w:cstheme="majorBidi"/>
      <w:b/>
      <w:bCs/>
      <w:i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87D"/>
    <w:rPr>
      <w:rFonts w:asciiTheme="majorHAnsi" w:eastAsiaTheme="majorEastAsia" w:hAnsiTheme="majorHAnsi" w:cstheme="majorBidi"/>
      <w:b/>
      <w:bCs/>
      <w:color w:val="C00000"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587D"/>
    <w:rPr>
      <w:rFonts w:ascii="Calibri" w:eastAsiaTheme="majorEastAsia" w:hAnsi="Calibri" w:cstheme="majorBidi"/>
      <w:b/>
      <w:bCs/>
      <w:i/>
      <w:color w:val="262626" w:themeColor="text1" w:themeTint="D9"/>
      <w:sz w:val="24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A5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22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A5140"/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5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B9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C1B"/>
    <w:rPr>
      <w:rFonts w:ascii="Calibri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C1B"/>
    <w:rPr>
      <w:rFonts w:ascii="Calibri" w:hAnsi="Calibri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1F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36CB6"/>
    <w:pPr>
      <w:adjustRightInd/>
      <w:spacing w:line="240" w:lineRule="auto"/>
    </w:pPr>
    <w:rPr>
      <w:rFonts w:eastAsiaTheme="minorEastAsia" w:cstheme="minorBidi"/>
      <w:szCs w:val="21"/>
      <w:lang w:eastAsia="zh-T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36CB6"/>
    <w:rPr>
      <w:rFonts w:ascii="Calibri" w:eastAsiaTheme="minorEastAsia" w:hAnsi="Calibri"/>
      <w:szCs w:val="21"/>
      <w:lang w:eastAsia="zh-TW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1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901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25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435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833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37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241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213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274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46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771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753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704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22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ndy.Drenth@WZ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zd.nu/ouderenzorg/15-groot-overleg/$11183/$111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zd.nu/ouderenzorg/15-groot-overleg/$11183/$1118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zd.nu/ouderenz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neke.Eisses@W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10" ma:contentTypeDescription="Een nieuw document maken." ma:contentTypeScope="" ma:versionID="eae8aa100935454747768b53c2676f8e">
  <xsd:schema xmlns:xsd="http://www.w3.org/2001/XMLSchema" xmlns:xs="http://www.w3.org/2001/XMLSchema" xmlns:p="http://schemas.microsoft.com/office/2006/metadata/properties" xmlns:ns2="5520341b-e454-440b-b753-0dcf9a0356cf" xmlns:ns3="9d5a5c09-ce8f-4fca-8a16-6c4520b4c366" targetNamespace="http://schemas.microsoft.com/office/2006/metadata/properties" ma:root="true" ma:fieldsID="51faf1f55c78bc7438163b83111c8e16" ns2:_="" ns3:_="">
    <xsd:import namespace="5520341b-e454-440b-b753-0dcf9a0356cf"/>
    <xsd:import namespace="9d5a5c09-ce8f-4fca-8a16-6c4520b4c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a5c09-ce8f-4fca-8a16-6c4520b4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4EA94-60DD-45B6-99CE-49B09846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341b-e454-440b-b753-0dcf9a0356cf"/>
    <ds:schemaRef ds:uri="9d5a5c09-ce8f-4fca-8a16-6c4520b4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49EE2-894B-445B-A208-1541DE5D1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FF7A7-6770-413B-B0B7-66DE0FA01A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20341b-e454-440b-b753-0dcf9a0356cf"/>
    <ds:schemaRef ds:uri="http://schemas.microsoft.com/office/infopath/2007/PartnerControls"/>
    <ds:schemaRef ds:uri="http://purl.org/dc/elements/1.1/"/>
    <ds:schemaRef ds:uri="http://schemas.microsoft.com/office/2006/metadata/properties"/>
    <ds:schemaRef ds:uri="9d5a5c09-ce8f-4fca-8a16-6c4520b4c3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 Tuinstra</dc:creator>
  <cp:lastModifiedBy>Myriam Bijstra</cp:lastModifiedBy>
  <cp:revision>10</cp:revision>
  <cp:lastPrinted>2017-10-30T08:29:00Z</cp:lastPrinted>
  <dcterms:created xsi:type="dcterms:W3CDTF">2018-08-20T09:54:00Z</dcterms:created>
  <dcterms:modified xsi:type="dcterms:W3CDTF">2019-07-03T12:53:00Z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